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F73EE" w14:textId="77777777" w:rsidR="001B5C8D" w:rsidRPr="004965C6" w:rsidRDefault="001B5C8D" w:rsidP="001B5C8D">
      <w:pPr>
        <w:ind w:left="-360"/>
        <w:rPr>
          <w:rFonts w:ascii="Century Gothic" w:hAnsi="Century Gothic" w:cs="Raavi"/>
          <w:i/>
          <w:sz w:val="28"/>
          <w:szCs w:val="18"/>
        </w:rPr>
      </w:pPr>
      <w:r w:rsidRPr="004965C6">
        <w:rPr>
          <w:rFonts w:ascii="Century Gothic" w:hAnsi="Century Gothic" w:cs="Raavi"/>
          <w:i/>
          <w:noProof/>
          <w:sz w:val="28"/>
          <w:szCs w:val="18"/>
        </w:rPr>
        <w:drawing>
          <wp:anchor distT="0" distB="0" distL="114300" distR="114300" simplePos="0" relativeHeight="251659264" behindDoc="0" locked="0" layoutInCell="1" allowOverlap="1" wp14:anchorId="55E38A7B" wp14:editId="154468E1">
            <wp:simplePos x="0" y="0"/>
            <wp:positionH relativeFrom="column">
              <wp:posOffset>-571500</wp:posOffset>
            </wp:positionH>
            <wp:positionV relativeFrom="paragraph">
              <wp:posOffset>0</wp:posOffset>
            </wp:positionV>
            <wp:extent cx="992505" cy="1009650"/>
            <wp:effectExtent l="0" t="0" r="0" b="0"/>
            <wp:wrapSquare wrapText="bothSides"/>
            <wp:docPr id="1" name="Immagine 1" descr="Logo Seminario Ro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eminario Ross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250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5C6">
        <w:rPr>
          <w:rFonts w:ascii="Century Gothic" w:hAnsi="Century Gothic" w:cs="Raavi"/>
          <w:i/>
          <w:sz w:val="28"/>
          <w:szCs w:val="18"/>
        </w:rPr>
        <w:t>Biblioteca del Seminario Vescovile di Padova</w:t>
      </w:r>
    </w:p>
    <w:p w14:paraId="237F47A1" w14:textId="77777777" w:rsidR="001B5C8D" w:rsidRPr="004965C6" w:rsidRDefault="001B5C8D" w:rsidP="001B5C8D">
      <w:pPr>
        <w:ind w:left="-360"/>
        <w:rPr>
          <w:rFonts w:ascii="Century Gothic" w:hAnsi="Century Gothic" w:cs="Raavi"/>
          <w:sz w:val="6"/>
          <w:szCs w:val="20"/>
        </w:rPr>
      </w:pPr>
    </w:p>
    <w:p w14:paraId="64EBC0FB" w14:textId="77777777" w:rsidR="001B5C8D" w:rsidRPr="004965C6" w:rsidRDefault="001B5C8D" w:rsidP="001B5C8D">
      <w:pPr>
        <w:ind w:left="-360"/>
        <w:rPr>
          <w:rFonts w:ascii="Century Gothic" w:hAnsi="Century Gothic" w:cs="Raavi"/>
          <w:i/>
          <w:smallCaps/>
          <w:sz w:val="18"/>
          <w:szCs w:val="22"/>
        </w:rPr>
      </w:pPr>
      <w:r w:rsidRPr="004965C6">
        <w:rPr>
          <w:rFonts w:ascii="Century Gothic" w:hAnsi="Century Gothic" w:cs="Raavi"/>
          <w:i/>
          <w:sz w:val="18"/>
          <w:szCs w:val="22"/>
        </w:rPr>
        <w:t xml:space="preserve">Via del Seminario, 29  -  35122 </w:t>
      </w:r>
      <w:r w:rsidRPr="004965C6">
        <w:rPr>
          <w:rFonts w:ascii="Century Gothic" w:hAnsi="Century Gothic" w:cs="Raavi"/>
          <w:i/>
          <w:smallCaps/>
          <w:sz w:val="18"/>
          <w:szCs w:val="22"/>
        </w:rPr>
        <w:t>Padova</w:t>
      </w:r>
    </w:p>
    <w:p w14:paraId="435740B0" w14:textId="77777777" w:rsidR="001B5C8D" w:rsidRPr="004965C6" w:rsidRDefault="001B5C8D" w:rsidP="001B5C8D">
      <w:pPr>
        <w:ind w:left="-360"/>
        <w:rPr>
          <w:rFonts w:ascii="Century Gothic" w:hAnsi="Century Gothic" w:cs="Raavi"/>
          <w:i/>
          <w:sz w:val="18"/>
          <w:szCs w:val="22"/>
        </w:rPr>
      </w:pPr>
      <w:r w:rsidRPr="004965C6">
        <w:rPr>
          <w:rFonts w:ascii="Century Gothic" w:hAnsi="Century Gothic" w:cs="Raavi"/>
          <w:i/>
          <w:sz w:val="18"/>
          <w:szCs w:val="22"/>
        </w:rPr>
        <w:t>Tel.: 049 2950835</w:t>
      </w:r>
      <w:r w:rsidRPr="004965C6">
        <w:rPr>
          <w:rFonts w:ascii="Century Gothic" w:hAnsi="Century Gothic" w:cs="Raavi"/>
          <w:i/>
          <w:sz w:val="18"/>
          <w:szCs w:val="22"/>
        </w:rPr>
        <w:tab/>
        <w:t>Fax: 049 8761934</w:t>
      </w:r>
    </w:p>
    <w:p w14:paraId="0559822C" w14:textId="77777777" w:rsidR="001B5C8D" w:rsidRPr="004965C6" w:rsidRDefault="001B5C8D" w:rsidP="001B5C8D">
      <w:pPr>
        <w:ind w:left="-360"/>
        <w:rPr>
          <w:rFonts w:ascii="Century Gothic" w:hAnsi="Century Gothic" w:cs="Raavi"/>
          <w:i/>
          <w:sz w:val="18"/>
          <w:szCs w:val="22"/>
        </w:rPr>
      </w:pPr>
      <w:r w:rsidRPr="004965C6">
        <w:rPr>
          <w:rFonts w:ascii="Century Gothic" w:hAnsi="Century Gothic" w:cs="Raavi"/>
          <w:i/>
          <w:sz w:val="18"/>
          <w:szCs w:val="22"/>
        </w:rPr>
        <w:t>e-mail: infoibliotecaseminariopda.it</w:t>
      </w:r>
    </w:p>
    <w:p w14:paraId="0CA01C00" w14:textId="77777777" w:rsidR="002C6244" w:rsidRPr="002C6244" w:rsidRDefault="002C6244" w:rsidP="002C6244">
      <w:pPr>
        <w:spacing w:line="360" w:lineRule="auto"/>
        <w:ind w:left="-360"/>
        <w:jc w:val="both"/>
        <w:rPr>
          <w:rFonts w:ascii="Century Gothic" w:hAnsi="Century Gothic" w:cs="Raavi"/>
          <w:i/>
          <w:sz w:val="20"/>
        </w:rPr>
      </w:pPr>
    </w:p>
    <w:p w14:paraId="4FDD2960" w14:textId="3D915CC1" w:rsidR="002C6244" w:rsidRPr="002C6244" w:rsidRDefault="002C6244" w:rsidP="002C6244">
      <w:pPr>
        <w:spacing w:line="360" w:lineRule="auto"/>
        <w:ind w:left="-360"/>
        <w:jc w:val="center"/>
        <w:rPr>
          <w:rFonts w:ascii="Century Gothic" w:hAnsi="Century Gothic" w:cs="Raavi"/>
          <w:i/>
          <w:sz w:val="22"/>
          <w:szCs w:val="28"/>
        </w:rPr>
      </w:pPr>
      <w:r w:rsidRPr="002C6244">
        <w:rPr>
          <w:rFonts w:ascii="Century Gothic" w:hAnsi="Century Gothic"/>
          <w:b/>
          <w:bCs/>
          <w:sz w:val="28"/>
          <w:szCs w:val="28"/>
        </w:rPr>
        <w:t>REPRODUCTIONS FOR STUDY PURPOSES</w:t>
      </w:r>
    </w:p>
    <w:p w14:paraId="5AE6EECC" w14:textId="77777777" w:rsidR="002C6244" w:rsidRPr="002C6244" w:rsidRDefault="002C6244" w:rsidP="002C6244">
      <w:pPr>
        <w:spacing w:line="360" w:lineRule="auto"/>
        <w:ind w:left="-360"/>
        <w:jc w:val="both"/>
        <w:rPr>
          <w:rFonts w:ascii="Century Gothic" w:hAnsi="Century Gothic"/>
        </w:rPr>
      </w:pPr>
    </w:p>
    <w:p w14:paraId="728922C3" w14:textId="31A3259E"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The undersigned __</w:t>
      </w:r>
    </w:p>
    <w:p w14:paraId="12077958"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born in ___ on</w:t>
      </w:r>
    </w:p>
    <w:p w14:paraId="43C6EB07"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resident in ___ tel. ___</w:t>
      </w:r>
    </w:p>
    <w:p w14:paraId="41333F03" w14:textId="641270E0"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E-mail: ___</w:t>
      </w:r>
    </w:p>
    <w:p w14:paraId="5A4D5F8B" w14:textId="77777777" w:rsidR="002C6244" w:rsidRPr="002C6244" w:rsidRDefault="002C6244" w:rsidP="002C6244">
      <w:pPr>
        <w:spacing w:line="360" w:lineRule="auto"/>
        <w:ind w:left="-360"/>
        <w:jc w:val="both"/>
        <w:rPr>
          <w:rFonts w:ascii="Century Gothic" w:hAnsi="Century Gothic"/>
          <w:b/>
          <w:bCs/>
        </w:rPr>
      </w:pPr>
    </w:p>
    <w:p w14:paraId="66053D44" w14:textId="6863DE20" w:rsidR="002C6244" w:rsidRPr="002C6244" w:rsidRDefault="002C6244" w:rsidP="002C6244">
      <w:pPr>
        <w:spacing w:line="360" w:lineRule="auto"/>
        <w:ind w:left="-360"/>
        <w:jc w:val="both"/>
        <w:rPr>
          <w:rFonts w:ascii="Century Gothic" w:hAnsi="Century Gothic"/>
          <w:b/>
          <w:bCs/>
        </w:rPr>
      </w:pPr>
      <w:r w:rsidRPr="002C6244">
        <w:rPr>
          <w:rFonts w:ascii="Century Gothic" w:hAnsi="Century Gothic"/>
          <w:b/>
          <w:bCs/>
        </w:rPr>
        <w:t>declares the intention to photograph the following document:</w:t>
      </w:r>
    </w:p>
    <w:p w14:paraId="5FBB8301" w14:textId="77777777" w:rsidR="002C6244" w:rsidRPr="002C6244" w:rsidRDefault="002C6244" w:rsidP="002C6244">
      <w:pPr>
        <w:spacing w:line="360" w:lineRule="auto"/>
        <w:ind w:left="-360"/>
        <w:jc w:val="both"/>
        <w:rPr>
          <w:rFonts w:ascii="Century Gothic" w:hAnsi="Century Gothic"/>
        </w:rPr>
      </w:pPr>
    </w:p>
    <w:p w14:paraId="720C381C" w14:textId="6557433E"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Location: ___</w:t>
      </w:r>
    </w:p>
    <w:p w14:paraId="59D18547"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Title: ___</w:t>
      </w:r>
    </w:p>
    <w:p w14:paraId="55F2DF6A"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Author: ___</w:t>
      </w:r>
    </w:p>
    <w:p w14:paraId="358D42BE" w14:textId="77777777" w:rsidR="002C6244" w:rsidRPr="002C6244" w:rsidRDefault="002C6244" w:rsidP="002C6244">
      <w:pPr>
        <w:spacing w:line="360" w:lineRule="auto"/>
        <w:ind w:left="-360"/>
        <w:jc w:val="both"/>
        <w:rPr>
          <w:rFonts w:ascii="Century Gothic" w:hAnsi="Century Gothic"/>
        </w:rPr>
      </w:pPr>
    </w:p>
    <w:p w14:paraId="6171D18D" w14:textId="379DA344"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Pages or sections to be reproduced: ___</w:t>
      </w:r>
    </w:p>
    <w:p w14:paraId="11790E89" w14:textId="77777777" w:rsidR="002C6244" w:rsidRPr="002C6244" w:rsidRDefault="002C6244" w:rsidP="002C6244">
      <w:pPr>
        <w:spacing w:line="360" w:lineRule="auto"/>
        <w:ind w:left="-360"/>
        <w:jc w:val="both"/>
        <w:rPr>
          <w:rFonts w:ascii="Century Gothic" w:hAnsi="Century Gothic"/>
          <w:b/>
          <w:bCs/>
        </w:rPr>
      </w:pPr>
      <w:r w:rsidRPr="002C6244">
        <w:rPr>
          <w:rFonts w:ascii="Century Gothic" w:hAnsi="Century Gothic"/>
          <w:b/>
          <w:bCs/>
        </w:rPr>
        <w:t>□ with personal equipment</w:t>
      </w:r>
    </w:p>
    <w:p w14:paraId="66810B93" w14:textId="43258556" w:rsidR="002C6244" w:rsidRPr="002C6244" w:rsidRDefault="002C6244" w:rsidP="002C6244">
      <w:pPr>
        <w:spacing w:line="360" w:lineRule="auto"/>
        <w:ind w:left="-360"/>
        <w:jc w:val="both"/>
        <w:rPr>
          <w:rFonts w:ascii="Century Gothic" w:hAnsi="Century Gothic"/>
          <w:b/>
          <w:bCs/>
        </w:rPr>
      </w:pPr>
      <w:r w:rsidRPr="002C6244">
        <w:rPr>
          <w:rFonts w:ascii="Century Gothic" w:hAnsi="Century Gothic"/>
          <w:b/>
          <w:bCs/>
        </w:rPr>
        <w:t>□ via Library (conditions and rates on the back)</w:t>
      </w:r>
    </w:p>
    <w:p w14:paraId="7FA6022E"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 for private use / for study</w:t>
      </w:r>
    </w:p>
    <w:p w14:paraId="2D3C4043" w14:textId="77777777" w:rsidR="002C6244" w:rsidRPr="002C6244" w:rsidRDefault="002C6244" w:rsidP="002C6244">
      <w:pPr>
        <w:spacing w:line="360" w:lineRule="auto"/>
        <w:ind w:left="-360"/>
        <w:jc w:val="both"/>
        <w:rPr>
          <w:rFonts w:ascii="Century Gothic" w:hAnsi="Century Gothic"/>
        </w:rPr>
      </w:pPr>
    </w:p>
    <w:p w14:paraId="1EAEA19D" w14:textId="0746411A" w:rsidR="002C6244" w:rsidRPr="002C6244" w:rsidRDefault="002C6244" w:rsidP="002C6244">
      <w:pPr>
        <w:spacing w:line="360" w:lineRule="auto"/>
        <w:ind w:left="-360"/>
        <w:jc w:val="both"/>
        <w:rPr>
          <w:rFonts w:ascii="Century Gothic" w:hAnsi="Century Gothic"/>
          <w:b/>
          <w:bCs/>
        </w:rPr>
      </w:pPr>
      <w:r w:rsidRPr="002C6244">
        <w:rPr>
          <w:rFonts w:ascii="Century Gothic" w:hAnsi="Century Gothic"/>
          <w:b/>
          <w:bCs/>
        </w:rPr>
        <w:t>Requests authorization to use the reproduced images for a scientific publication:</w:t>
      </w:r>
    </w:p>
    <w:p w14:paraId="2C7AC41A"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 Book/periodical</w:t>
      </w:r>
    </w:p>
    <w:p w14:paraId="16F33416" w14:textId="77777777" w:rsidR="002C6244" w:rsidRPr="002C6244" w:rsidRDefault="002C6244" w:rsidP="002C6244">
      <w:pPr>
        <w:spacing w:line="360" w:lineRule="auto"/>
        <w:ind w:left="-360"/>
        <w:jc w:val="both"/>
        <w:rPr>
          <w:rFonts w:ascii="Century Gothic" w:hAnsi="Century Gothic"/>
        </w:rPr>
      </w:pPr>
    </w:p>
    <w:p w14:paraId="7CC1D888" w14:textId="7B7A1E8E"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Author: ___</w:t>
      </w:r>
    </w:p>
    <w:p w14:paraId="2E65412A" w14:textId="77777777" w:rsidR="002C6244" w:rsidRPr="002C6244" w:rsidRDefault="002C6244" w:rsidP="002C6244">
      <w:pPr>
        <w:spacing w:line="360" w:lineRule="auto"/>
        <w:ind w:left="-360"/>
        <w:jc w:val="both"/>
        <w:rPr>
          <w:rFonts w:ascii="Century Gothic" w:hAnsi="Century Gothic"/>
        </w:rPr>
      </w:pPr>
    </w:p>
    <w:p w14:paraId="339CD75D" w14:textId="0B21E545"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Title: ___</w:t>
      </w:r>
    </w:p>
    <w:p w14:paraId="729BF1CF" w14:textId="77777777" w:rsidR="002C6244" w:rsidRPr="002C6244" w:rsidRDefault="002C6244" w:rsidP="002C6244">
      <w:pPr>
        <w:spacing w:line="360" w:lineRule="auto"/>
        <w:ind w:left="-360"/>
        <w:jc w:val="both"/>
        <w:rPr>
          <w:rFonts w:ascii="Century Gothic" w:hAnsi="Century Gothic"/>
        </w:rPr>
      </w:pPr>
    </w:p>
    <w:p w14:paraId="22FECB4D" w14:textId="7D81AB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Place and date of publication: ___</w:t>
      </w:r>
    </w:p>
    <w:p w14:paraId="6BEDF0ED" w14:textId="77777777" w:rsidR="002C6244" w:rsidRPr="002C6244" w:rsidRDefault="002C6244" w:rsidP="002C6244">
      <w:pPr>
        <w:spacing w:line="360" w:lineRule="auto"/>
        <w:ind w:left="-360"/>
        <w:jc w:val="both"/>
        <w:rPr>
          <w:rFonts w:ascii="Century Gothic" w:hAnsi="Century Gothic"/>
        </w:rPr>
      </w:pPr>
    </w:p>
    <w:p w14:paraId="23CA0B83" w14:textId="63987C85"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Number of copies expected: ___ Cover price: ___</w:t>
      </w:r>
    </w:p>
    <w:p w14:paraId="19285F75"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 Website ___</w:t>
      </w:r>
    </w:p>
    <w:p w14:paraId="3CE2CE31"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 Other type of publication ___</w:t>
      </w:r>
    </w:p>
    <w:p w14:paraId="24A87E72" w14:textId="77777777" w:rsidR="002C6244" w:rsidRPr="002C6244" w:rsidRDefault="002C6244" w:rsidP="002C6244">
      <w:pPr>
        <w:spacing w:line="360" w:lineRule="auto"/>
        <w:ind w:left="-360"/>
        <w:jc w:val="both"/>
        <w:rPr>
          <w:rFonts w:ascii="Century Gothic" w:hAnsi="Century Gothic"/>
        </w:rPr>
      </w:pPr>
    </w:p>
    <w:p w14:paraId="14AA7CD5" w14:textId="77777777" w:rsidR="002C6244" w:rsidRPr="002C6244" w:rsidRDefault="002C6244" w:rsidP="002C6244">
      <w:pPr>
        <w:spacing w:line="360" w:lineRule="auto"/>
        <w:ind w:left="-360"/>
        <w:jc w:val="both"/>
        <w:rPr>
          <w:rFonts w:ascii="Century Gothic" w:hAnsi="Century Gothic"/>
          <w:i/>
          <w:iCs/>
          <w:sz w:val="20"/>
          <w:szCs w:val="20"/>
        </w:rPr>
      </w:pPr>
      <w:r w:rsidRPr="002C6244">
        <w:rPr>
          <w:rFonts w:ascii="Century Gothic" w:hAnsi="Century Gothic"/>
          <w:i/>
          <w:iCs/>
          <w:sz w:val="20"/>
          <w:szCs w:val="20"/>
        </w:rPr>
        <w:lastRenderedPageBreak/>
        <w:t>The undersigned also declares under their own responsibility that the reproductions obtained will not be used for purposes other than those indicated or made available to other persons or entities.</w:t>
      </w:r>
      <w:r w:rsidRPr="002C6244">
        <w:rPr>
          <w:rFonts w:ascii="Century Gothic" w:hAnsi="Century Gothic"/>
          <w:i/>
          <w:iCs/>
          <w:sz w:val="20"/>
          <w:szCs w:val="20"/>
        </w:rPr>
        <w:br/>
      </w:r>
    </w:p>
    <w:p w14:paraId="640CFA9A" w14:textId="6F07ADFC" w:rsidR="002C6244" w:rsidRPr="002C6244" w:rsidRDefault="002C6244" w:rsidP="002C6244">
      <w:pPr>
        <w:spacing w:line="360" w:lineRule="auto"/>
        <w:ind w:left="-360"/>
        <w:jc w:val="both"/>
        <w:rPr>
          <w:rFonts w:ascii="Century Gothic" w:hAnsi="Century Gothic"/>
          <w:i/>
          <w:iCs/>
          <w:sz w:val="20"/>
          <w:szCs w:val="20"/>
        </w:rPr>
      </w:pPr>
      <w:r w:rsidRPr="002C6244">
        <w:rPr>
          <w:rFonts w:ascii="Century Gothic" w:hAnsi="Century Gothic"/>
          <w:i/>
          <w:iCs/>
          <w:sz w:val="20"/>
          <w:szCs w:val="20"/>
        </w:rPr>
        <w:t>They also declare to be aware of the regulations (Legislative Decree of January 22, 2004, no. 42, and subsequent amendments and additions, as well as ministerial circulars regulating the matter).</w:t>
      </w:r>
    </w:p>
    <w:p w14:paraId="60F6C6C0" w14:textId="77777777" w:rsidR="002C6244" w:rsidRPr="002C6244" w:rsidRDefault="002C6244" w:rsidP="002C6244">
      <w:pPr>
        <w:spacing w:line="360" w:lineRule="auto"/>
        <w:ind w:left="-360"/>
        <w:jc w:val="both"/>
        <w:rPr>
          <w:rFonts w:ascii="Century Gothic" w:hAnsi="Century Gothic"/>
          <w:i/>
          <w:iCs/>
          <w:sz w:val="20"/>
          <w:szCs w:val="20"/>
        </w:rPr>
      </w:pPr>
      <w:r w:rsidRPr="002C6244">
        <w:rPr>
          <w:rFonts w:ascii="Century Gothic" w:hAnsi="Century Gothic"/>
          <w:i/>
          <w:iCs/>
          <w:sz w:val="20"/>
          <w:szCs w:val="20"/>
        </w:rPr>
        <w:t>They also commit to:</w:t>
      </w:r>
    </w:p>
    <w:p w14:paraId="7633A7A9" w14:textId="77777777" w:rsidR="002C6244" w:rsidRPr="002C6244" w:rsidRDefault="002C6244" w:rsidP="002C6244">
      <w:pPr>
        <w:numPr>
          <w:ilvl w:val="0"/>
          <w:numId w:val="9"/>
        </w:numPr>
        <w:spacing w:line="360" w:lineRule="auto"/>
        <w:jc w:val="both"/>
        <w:rPr>
          <w:rFonts w:ascii="Century Gothic" w:hAnsi="Century Gothic"/>
          <w:i/>
          <w:iCs/>
          <w:sz w:val="20"/>
          <w:szCs w:val="20"/>
        </w:rPr>
      </w:pPr>
      <w:r w:rsidRPr="002C6244">
        <w:rPr>
          <w:rFonts w:ascii="Century Gothic" w:hAnsi="Century Gothic"/>
          <w:i/>
          <w:iCs/>
          <w:sz w:val="20"/>
          <w:szCs w:val="20"/>
        </w:rPr>
        <w:t>Comply with current copyright regulations</w:t>
      </w:r>
    </w:p>
    <w:p w14:paraId="36B3FE86" w14:textId="77777777" w:rsidR="002C6244" w:rsidRPr="002C6244" w:rsidRDefault="002C6244" w:rsidP="002C6244">
      <w:pPr>
        <w:numPr>
          <w:ilvl w:val="0"/>
          <w:numId w:val="9"/>
        </w:numPr>
        <w:spacing w:line="360" w:lineRule="auto"/>
        <w:jc w:val="both"/>
        <w:rPr>
          <w:rFonts w:ascii="Century Gothic" w:hAnsi="Century Gothic"/>
          <w:i/>
          <w:iCs/>
          <w:sz w:val="20"/>
          <w:szCs w:val="20"/>
        </w:rPr>
      </w:pPr>
      <w:r w:rsidRPr="002C6244">
        <w:rPr>
          <w:rFonts w:ascii="Century Gothic" w:hAnsi="Century Gothic"/>
          <w:i/>
          <w:iCs/>
          <w:sz w:val="20"/>
          <w:szCs w:val="20"/>
        </w:rPr>
        <w:t>Provide the Library with 1 free copy of the publication</w:t>
      </w:r>
    </w:p>
    <w:p w14:paraId="32382589" w14:textId="77777777" w:rsidR="002C6244" w:rsidRPr="002C6244" w:rsidRDefault="002C6244" w:rsidP="002C6244">
      <w:pPr>
        <w:numPr>
          <w:ilvl w:val="0"/>
          <w:numId w:val="9"/>
        </w:numPr>
        <w:spacing w:line="360" w:lineRule="auto"/>
        <w:jc w:val="both"/>
        <w:rPr>
          <w:rFonts w:ascii="Century Gothic" w:hAnsi="Century Gothic"/>
          <w:i/>
          <w:iCs/>
          <w:sz w:val="20"/>
          <w:szCs w:val="20"/>
        </w:rPr>
      </w:pPr>
      <w:r w:rsidRPr="002C6244">
        <w:rPr>
          <w:rFonts w:ascii="Century Gothic" w:hAnsi="Century Gothic"/>
          <w:i/>
          <w:iCs/>
          <w:sz w:val="20"/>
          <w:szCs w:val="20"/>
        </w:rPr>
        <w:t>Cite the Ancient Library of the Seminary of Padua for each published image, specifying its location in the collection.</w:t>
      </w:r>
    </w:p>
    <w:p w14:paraId="3226A9B7" w14:textId="77777777" w:rsidR="002C6244" w:rsidRPr="002C6244" w:rsidRDefault="002C6244" w:rsidP="002C6244">
      <w:pPr>
        <w:spacing w:line="360" w:lineRule="auto"/>
        <w:ind w:left="-360"/>
        <w:jc w:val="both"/>
        <w:rPr>
          <w:rFonts w:ascii="Century Gothic" w:hAnsi="Century Gothic"/>
        </w:rPr>
      </w:pPr>
    </w:p>
    <w:p w14:paraId="33F48ACB" w14:textId="097CEBD9" w:rsidR="002C6244" w:rsidRPr="002C6244" w:rsidRDefault="002C6244" w:rsidP="002C6244">
      <w:pPr>
        <w:spacing w:line="360" w:lineRule="auto"/>
        <w:ind w:left="-360"/>
        <w:rPr>
          <w:rFonts w:ascii="Century Gothic" w:hAnsi="Century Gothic"/>
        </w:rPr>
      </w:pPr>
      <w:r w:rsidRPr="002C6244">
        <w:rPr>
          <w:rFonts w:ascii="Century Gothic" w:hAnsi="Century Gothic"/>
        </w:rPr>
        <w:t>Date:</w:t>
      </w:r>
      <w:r>
        <w:rPr>
          <w:rFonts w:ascii="Century Gothic" w:hAnsi="Century Gothic"/>
        </w:rPr>
        <w:t xml:space="preserve"> </w:t>
      </w:r>
      <w:r w:rsidRPr="002C6244">
        <w:rPr>
          <w:rFonts w:ascii="Century Gothic" w:hAnsi="Century Gothic"/>
        </w:rPr>
        <w:t>__</w:t>
      </w:r>
      <w:r>
        <w:rPr>
          <w:rFonts w:ascii="Century Gothic" w:hAnsi="Century Gothic"/>
        </w:rPr>
        <w:t>___________________________</w:t>
      </w:r>
      <w:r w:rsidRPr="002C6244">
        <w:rPr>
          <w:rFonts w:ascii="Century Gothic" w:hAnsi="Century Gothic"/>
        </w:rPr>
        <w:br/>
      </w:r>
    </w:p>
    <w:p w14:paraId="2F04BDDB" w14:textId="762242F8" w:rsidR="002C6244" w:rsidRPr="002C6244" w:rsidRDefault="002C6244" w:rsidP="002C6244">
      <w:pPr>
        <w:spacing w:line="360" w:lineRule="auto"/>
        <w:ind w:left="-360"/>
        <w:jc w:val="right"/>
        <w:rPr>
          <w:rFonts w:ascii="Century Gothic" w:hAnsi="Century Gothic"/>
        </w:rPr>
      </w:pPr>
      <w:r w:rsidRPr="002C6244">
        <w:rPr>
          <w:rFonts w:ascii="Century Gothic" w:hAnsi="Century Gothic"/>
        </w:rPr>
        <w:t>Signature: __</w:t>
      </w:r>
      <w:r>
        <w:rPr>
          <w:rFonts w:ascii="Century Gothic" w:hAnsi="Century Gothic"/>
        </w:rPr>
        <w:t>___________________________</w:t>
      </w:r>
    </w:p>
    <w:p w14:paraId="7430069D" w14:textId="77777777" w:rsidR="002C6244" w:rsidRPr="002C6244" w:rsidRDefault="002C6244" w:rsidP="002C6244">
      <w:pPr>
        <w:spacing w:line="360" w:lineRule="auto"/>
        <w:ind w:left="-360"/>
        <w:jc w:val="both"/>
        <w:rPr>
          <w:rFonts w:ascii="Century Gothic" w:hAnsi="Century Gothic"/>
          <w:b/>
          <w:bCs/>
        </w:rPr>
      </w:pPr>
    </w:p>
    <w:p w14:paraId="0C063138" w14:textId="77777777" w:rsidR="002C6244" w:rsidRPr="002C6244" w:rsidRDefault="002C6244" w:rsidP="002C6244">
      <w:pPr>
        <w:spacing w:line="360" w:lineRule="auto"/>
        <w:ind w:left="-360"/>
        <w:jc w:val="both"/>
        <w:rPr>
          <w:rFonts w:ascii="Century Gothic" w:hAnsi="Century Gothic"/>
          <w:b/>
          <w:bCs/>
        </w:rPr>
      </w:pPr>
    </w:p>
    <w:p w14:paraId="27D8807A" w14:textId="77777777" w:rsidR="002C6244" w:rsidRPr="002C6244" w:rsidRDefault="002C6244" w:rsidP="002C6244">
      <w:pPr>
        <w:spacing w:line="360" w:lineRule="auto"/>
        <w:ind w:left="-360"/>
        <w:jc w:val="both"/>
        <w:rPr>
          <w:rFonts w:ascii="Century Gothic" w:hAnsi="Century Gothic"/>
          <w:b/>
          <w:bCs/>
        </w:rPr>
      </w:pPr>
    </w:p>
    <w:p w14:paraId="310531EF" w14:textId="77777777" w:rsidR="002C6244" w:rsidRPr="002C6244" w:rsidRDefault="002C6244" w:rsidP="002C6244">
      <w:pPr>
        <w:spacing w:line="360" w:lineRule="auto"/>
        <w:ind w:left="-360"/>
        <w:jc w:val="both"/>
        <w:rPr>
          <w:rFonts w:ascii="Century Gothic" w:hAnsi="Century Gothic"/>
          <w:b/>
          <w:bCs/>
        </w:rPr>
      </w:pPr>
    </w:p>
    <w:p w14:paraId="226D4B92" w14:textId="77777777" w:rsidR="002C6244" w:rsidRPr="002C6244" w:rsidRDefault="002C6244" w:rsidP="002C6244">
      <w:pPr>
        <w:spacing w:line="360" w:lineRule="auto"/>
        <w:ind w:left="-360"/>
        <w:jc w:val="both"/>
        <w:rPr>
          <w:rFonts w:ascii="Century Gothic" w:hAnsi="Century Gothic"/>
          <w:b/>
          <w:bCs/>
        </w:rPr>
      </w:pPr>
    </w:p>
    <w:p w14:paraId="490A7BC4" w14:textId="77777777" w:rsidR="002C6244" w:rsidRPr="002C6244" w:rsidRDefault="002C6244" w:rsidP="002C6244">
      <w:pPr>
        <w:spacing w:line="360" w:lineRule="auto"/>
        <w:ind w:left="-360"/>
        <w:jc w:val="both"/>
        <w:rPr>
          <w:rFonts w:ascii="Century Gothic" w:hAnsi="Century Gothic"/>
          <w:b/>
          <w:bCs/>
        </w:rPr>
      </w:pPr>
    </w:p>
    <w:p w14:paraId="1B09C6F8" w14:textId="77777777" w:rsidR="002C6244" w:rsidRPr="002C6244" w:rsidRDefault="002C6244" w:rsidP="002C6244">
      <w:pPr>
        <w:spacing w:line="360" w:lineRule="auto"/>
        <w:ind w:left="-360"/>
        <w:jc w:val="both"/>
        <w:rPr>
          <w:rFonts w:ascii="Century Gothic" w:hAnsi="Century Gothic"/>
          <w:b/>
          <w:bCs/>
        </w:rPr>
      </w:pPr>
    </w:p>
    <w:p w14:paraId="119D328C" w14:textId="77777777" w:rsidR="002C6244" w:rsidRPr="002C6244" w:rsidRDefault="002C6244" w:rsidP="002C6244">
      <w:pPr>
        <w:spacing w:line="360" w:lineRule="auto"/>
        <w:ind w:left="-360"/>
        <w:jc w:val="both"/>
        <w:rPr>
          <w:rFonts w:ascii="Century Gothic" w:hAnsi="Century Gothic"/>
          <w:b/>
          <w:bCs/>
        </w:rPr>
      </w:pPr>
    </w:p>
    <w:p w14:paraId="2712C652" w14:textId="77777777" w:rsidR="002C6244" w:rsidRPr="002C6244" w:rsidRDefault="002C6244" w:rsidP="002C6244">
      <w:pPr>
        <w:spacing w:line="360" w:lineRule="auto"/>
        <w:ind w:left="-360"/>
        <w:jc w:val="both"/>
        <w:rPr>
          <w:rFonts w:ascii="Century Gothic" w:hAnsi="Century Gothic"/>
          <w:b/>
          <w:bCs/>
        </w:rPr>
      </w:pPr>
    </w:p>
    <w:p w14:paraId="6F929F9E" w14:textId="77777777" w:rsidR="002C6244" w:rsidRPr="002C6244" w:rsidRDefault="002C6244" w:rsidP="002C6244">
      <w:pPr>
        <w:spacing w:line="360" w:lineRule="auto"/>
        <w:ind w:left="-360"/>
        <w:jc w:val="both"/>
        <w:rPr>
          <w:rFonts w:ascii="Century Gothic" w:hAnsi="Century Gothic"/>
          <w:b/>
          <w:bCs/>
        </w:rPr>
      </w:pPr>
    </w:p>
    <w:p w14:paraId="635EB900" w14:textId="77777777" w:rsidR="002C6244" w:rsidRPr="002C6244" w:rsidRDefault="002C6244" w:rsidP="002C6244">
      <w:pPr>
        <w:spacing w:line="360" w:lineRule="auto"/>
        <w:ind w:left="-360"/>
        <w:jc w:val="both"/>
        <w:rPr>
          <w:rFonts w:ascii="Century Gothic" w:hAnsi="Century Gothic"/>
          <w:b/>
          <w:bCs/>
        </w:rPr>
      </w:pPr>
    </w:p>
    <w:p w14:paraId="5238BD52" w14:textId="77777777" w:rsidR="002C6244" w:rsidRPr="002C6244" w:rsidRDefault="002C6244" w:rsidP="002C6244">
      <w:pPr>
        <w:spacing w:line="360" w:lineRule="auto"/>
        <w:ind w:left="-360"/>
        <w:jc w:val="both"/>
        <w:rPr>
          <w:rFonts w:ascii="Century Gothic" w:hAnsi="Century Gothic"/>
          <w:b/>
          <w:bCs/>
        </w:rPr>
      </w:pPr>
    </w:p>
    <w:p w14:paraId="234071A7" w14:textId="77777777" w:rsidR="002C6244" w:rsidRPr="002C6244" w:rsidRDefault="002C6244" w:rsidP="002C6244">
      <w:pPr>
        <w:spacing w:line="360" w:lineRule="auto"/>
        <w:ind w:left="-360"/>
        <w:jc w:val="both"/>
        <w:rPr>
          <w:rFonts w:ascii="Century Gothic" w:hAnsi="Century Gothic"/>
          <w:b/>
          <w:bCs/>
        </w:rPr>
      </w:pPr>
    </w:p>
    <w:p w14:paraId="26848D46" w14:textId="77777777" w:rsidR="002C6244" w:rsidRPr="002C6244" w:rsidRDefault="002C6244" w:rsidP="002C6244">
      <w:pPr>
        <w:spacing w:line="360" w:lineRule="auto"/>
        <w:ind w:left="-360"/>
        <w:jc w:val="both"/>
        <w:rPr>
          <w:rFonts w:ascii="Century Gothic" w:hAnsi="Century Gothic"/>
          <w:b/>
          <w:bCs/>
        </w:rPr>
      </w:pPr>
    </w:p>
    <w:p w14:paraId="318E7374" w14:textId="77777777" w:rsidR="002C6244" w:rsidRPr="002C6244" w:rsidRDefault="002C6244" w:rsidP="002C6244">
      <w:pPr>
        <w:spacing w:line="360" w:lineRule="auto"/>
        <w:ind w:left="-360"/>
        <w:jc w:val="both"/>
        <w:rPr>
          <w:rFonts w:ascii="Century Gothic" w:hAnsi="Century Gothic"/>
          <w:b/>
          <w:bCs/>
        </w:rPr>
      </w:pPr>
    </w:p>
    <w:p w14:paraId="514AB8E4" w14:textId="77777777" w:rsidR="002C6244" w:rsidRPr="002C6244" w:rsidRDefault="002C6244" w:rsidP="002C6244">
      <w:pPr>
        <w:spacing w:line="360" w:lineRule="auto"/>
        <w:ind w:left="-360"/>
        <w:jc w:val="both"/>
        <w:rPr>
          <w:rFonts w:ascii="Century Gothic" w:hAnsi="Century Gothic"/>
          <w:b/>
          <w:bCs/>
        </w:rPr>
      </w:pPr>
    </w:p>
    <w:p w14:paraId="1515DF61" w14:textId="77777777" w:rsidR="002C6244" w:rsidRDefault="002C6244" w:rsidP="002C6244">
      <w:pPr>
        <w:spacing w:line="360" w:lineRule="auto"/>
        <w:jc w:val="both"/>
        <w:rPr>
          <w:rFonts w:ascii="Century Gothic" w:hAnsi="Century Gothic"/>
          <w:b/>
          <w:bCs/>
        </w:rPr>
      </w:pPr>
    </w:p>
    <w:p w14:paraId="440D8433" w14:textId="77777777" w:rsidR="002C6244" w:rsidRPr="002C6244" w:rsidRDefault="002C6244" w:rsidP="002C6244">
      <w:pPr>
        <w:spacing w:line="360" w:lineRule="auto"/>
        <w:jc w:val="both"/>
        <w:rPr>
          <w:rFonts w:ascii="Century Gothic" w:hAnsi="Century Gothic"/>
          <w:b/>
          <w:bCs/>
        </w:rPr>
      </w:pPr>
    </w:p>
    <w:p w14:paraId="16B53F46" w14:textId="77777777" w:rsidR="002C6244" w:rsidRPr="002C6244" w:rsidRDefault="002C6244" w:rsidP="002C6244">
      <w:pPr>
        <w:spacing w:line="360" w:lineRule="auto"/>
        <w:ind w:left="-360"/>
        <w:jc w:val="both"/>
        <w:rPr>
          <w:rFonts w:ascii="Century Gothic" w:hAnsi="Century Gothic"/>
          <w:b/>
          <w:bCs/>
        </w:rPr>
      </w:pPr>
    </w:p>
    <w:p w14:paraId="07A79E4E" w14:textId="77777777" w:rsidR="002C6244" w:rsidRPr="002C6244" w:rsidRDefault="002C6244" w:rsidP="002C6244">
      <w:pPr>
        <w:spacing w:line="360" w:lineRule="auto"/>
        <w:ind w:left="-360"/>
        <w:jc w:val="both"/>
        <w:rPr>
          <w:rFonts w:ascii="Century Gothic" w:hAnsi="Century Gothic"/>
          <w:b/>
          <w:bCs/>
        </w:rPr>
      </w:pPr>
    </w:p>
    <w:p w14:paraId="37F7CB58" w14:textId="77777777" w:rsidR="002C6244" w:rsidRPr="002C6244" w:rsidRDefault="002C6244" w:rsidP="002C6244">
      <w:pPr>
        <w:spacing w:line="360" w:lineRule="auto"/>
        <w:ind w:left="-360"/>
        <w:jc w:val="both"/>
        <w:rPr>
          <w:rFonts w:ascii="Century Gothic" w:hAnsi="Century Gothic"/>
          <w:b/>
          <w:bCs/>
        </w:rPr>
      </w:pPr>
    </w:p>
    <w:p w14:paraId="283F208E" w14:textId="77777777" w:rsidR="002C6244" w:rsidRPr="002C6244" w:rsidRDefault="002C6244" w:rsidP="002C6244">
      <w:pPr>
        <w:spacing w:line="360" w:lineRule="auto"/>
        <w:ind w:left="-360"/>
        <w:jc w:val="both"/>
        <w:rPr>
          <w:rFonts w:ascii="Century Gothic" w:hAnsi="Century Gothic"/>
          <w:b/>
          <w:bCs/>
        </w:rPr>
      </w:pPr>
    </w:p>
    <w:p w14:paraId="180FCD03" w14:textId="77777777" w:rsidR="002C6244" w:rsidRPr="002C6244" w:rsidRDefault="002C6244" w:rsidP="002C6244">
      <w:pPr>
        <w:spacing w:line="360" w:lineRule="auto"/>
        <w:ind w:left="-360"/>
        <w:jc w:val="both"/>
        <w:rPr>
          <w:rFonts w:ascii="Century Gothic" w:hAnsi="Century Gothic"/>
          <w:b/>
          <w:bCs/>
        </w:rPr>
      </w:pPr>
    </w:p>
    <w:p w14:paraId="21739CC0" w14:textId="77777777" w:rsidR="002C6244" w:rsidRDefault="002C6244" w:rsidP="002C6244">
      <w:pPr>
        <w:spacing w:line="360" w:lineRule="auto"/>
        <w:ind w:left="-360"/>
        <w:jc w:val="center"/>
        <w:rPr>
          <w:rFonts w:ascii="Century Gothic" w:hAnsi="Century Gothic"/>
          <w:i/>
          <w:iCs/>
          <w:sz w:val="28"/>
          <w:szCs w:val="28"/>
        </w:rPr>
      </w:pPr>
      <w:r w:rsidRPr="002C6244">
        <w:rPr>
          <w:rFonts w:ascii="Century Gothic" w:hAnsi="Century Gothic"/>
          <w:b/>
          <w:bCs/>
          <w:i/>
          <w:iCs/>
          <w:sz w:val="28"/>
          <w:szCs w:val="28"/>
        </w:rPr>
        <w:lastRenderedPageBreak/>
        <w:t>Conditions and Rates</w:t>
      </w:r>
    </w:p>
    <w:p w14:paraId="2C4E81A5" w14:textId="472CEC57" w:rsidR="002C6244" w:rsidRPr="002C6244" w:rsidRDefault="002C6244" w:rsidP="002C6244">
      <w:pPr>
        <w:spacing w:line="360" w:lineRule="auto"/>
        <w:ind w:left="-360"/>
        <w:jc w:val="both"/>
        <w:rPr>
          <w:rFonts w:ascii="Century Gothic" w:hAnsi="Century Gothic"/>
          <w:i/>
          <w:iCs/>
          <w:sz w:val="28"/>
          <w:szCs w:val="28"/>
        </w:rPr>
      </w:pPr>
      <w:r w:rsidRPr="002C6244">
        <w:rPr>
          <w:rFonts w:ascii="Century Gothic" w:hAnsi="Century Gothic"/>
        </w:rPr>
        <w:t>Manuscripts and documents printed before 1900 or in poor condition cannot be photocopied. For personal study purposes only, photographic reproduction with personal equipment is allowed, in compliance with current copyright regulations and conservation standards.</w:t>
      </w:r>
    </w:p>
    <w:p w14:paraId="5450F712" w14:textId="77777777" w:rsidR="002C6244" w:rsidRPr="002C6244" w:rsidRDefault="002C6244" w:rsidP="002C6244">
      <w:pPr>
        <w:spacing w:line="360" w:lineRule="auto"/>
        <w:ind w:left="-360"/>
        <w:jc w:val="both"/>
        <w:rPr>
          <w:rFonts w:ascii="Century Gothic" w:hAnsi="Century Gothic"/>
        </w:rPr>
      </w:pPr>
    </w:p>
    <w:p w14:paraId="5AD0707B"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b/>
          <w:bCs/>
        </w:rPr>
        <w:t>Photographs with personal equipment</w:t>
      </w:r>
    </w:p>
    <w:p w14:paraId="0977FAD9"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 xml:space="preserve">a) </w:t>
      </w:r>
      <w:r w:rsidRPr="002C6244">
        <w:rPr>
          <w:rFonts w:ascii="Century Gothic" w:hAnsi="Century Gothic"/>
          <w:b/>
          <w:bCs/>
        </w:rPr>
        <w:t>Manuscripts and printed books</w:t>
      </w:r>
      <w:r w:rsidRPr="002C6244">
        <w:rPr>
          <w:rFonts w:ascii="Century Gothic" w:hAnsi="Century Gothic"/>
        </w:rPr>
        <w:t>: Photographs taken with personal equipment are free (except for special cases, for valuable or rare items, as indicated by the Management).</w:t>
      </w:r>
    </w:p>
    <w:p w14:paraId="5ADF1A57"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 xml:space="preserve">b) </w:t>
      </w:r>
      <w:r w:rsidRPr="002C6244">
        <w:rPr>
          <w:rFonts w:ascii="Century Gothic" w:hAnsi="Century Gothic"/>
          <w:b/>
          <w:bCs/>
        </w:rPr>
        <w:t>Correspondence-Letters</w:t>
      </w:r>
      <w:r w:rsidRPr="002C6244">
        <w:rPr>
          <w:rFonts w:ascii="Century Gothic" w:hAnsi="Century Gothic"/>
        </w:rPr>
        <w:t>: Photographs taken with personal equipment are free.</w:t>
      </w:r>
    </w:p>
    <w:p w14:paraId="0136E8C2" w14:textId="77777777" w:rsidR="002C6244" w:rsidRPr="002C6244" w:rsidRDefault="002C6244" w:rsidP="002C6244">
      <w:pPr>
        <w:spacing w:line="360" w:lineRule="auto"/>
        <w:ind w:left="-360"/>
        <w:jc w:val="both"/>
        <w:rPr>
          <w:rFonts w:ascii="Century Gothic" w:hAnsi="Century Gothic"/>
        </w:rPr>
      </w:pPr>
    </w:p>
    <w:p w14:paraId="3C026EB2"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b/>
          <w:bCs/>
        </w:rPr>
        <w:t>Photographs taken by the Library</w:t>
      </w:r>
    </w:p>
    <w:p w14:paraId="445D7C81"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For printed volumes, a fee of €0.50 per shot applies, and for correspondence, a fee of €1.00 per shot (including black and white printing or sending via email; color printing: €1.00).</w:t>
      </w:r>
    </w:p>
    <w:p w14:paraId="014DC20E" w14:textId="1F1A3B7A"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For complete reproductions or reproductions exceeding 10 sheets (= 20 pages), a fee ranging from €20.00 to €50.00 will apply (depending on the item's value or rarity).</w:t>
      </w:r>
    </w:p>
    <w:p w14:paraId="71658B28" w14:textId="77777777" w:rsidR="002C6244" w:rsidRPr="002C6244" w:rsidRDefault="002C6244" w:rsidP="002C6244">
      <w:pPr>
        <w:spacing w:line="360" w:lineRule="auto"/>
        <w:ind w:left="-360"/>
        <w:jc w:val="both"/>
        <w:rPr>
          <w:rFonts w:ascii="Century Gothic" w:hAnsi="Century Gothic"/>
          <w:i/>
          <w:iCs/>
        </w:rPr>
      </w:pPr>
      <w:r w:rsidRPr="002C6244">
        <w:rPr>
          <w:rFonts w:ascii="Century Gothic" w:hAnsi="Century Gothic"/>
          <w:i/>
          <w:iCs/>
        </w:rPr>
        <w:t>These amounts serve as reimbursement for document reproduction costs.</w:t>
      </w:r>
    </w:p>
    <w:p w14:paraId="44058409" w14:textId="77777777" w:rsidR="002C6244" w:rsidRPr="002C6244" w:rsidRDefault="002C6244" w:rsidP="002C6244">
      <w:pPr>
        <w:spacing w:line="360" w:lineRule="auto"/>
        <w:ind w:left="-360"/>
        <w:jc w:val="both"/>
        <w:rPr>
          <w:rFonts w:ascii="Century Gothic" w:hAnsi="Century Gothic"/>
          <w:i/>
          <w:iCs/>
        </w:rPr>
      </w:pPr>
    </w:p>
    <w:p w14:paraId="5F98721E" w14:textId="77777777" w:rsidR="002C6244" w:rsidRPr="002C6244" w:rsidRDefault="002C6244" w:rsidP="002C6244">
      <w:pPr>
        <w:spacing w:line="360" w:lineRule="auto"/>
        <w:ind w:left="-360"/>
        <w:jc w:val="both"/>
        <w:rPr>
          <w:rFonts w:ascii="Century Gothic" w:hAnsi="Century Gothic"/>
          <w:b/>
          <w:bCs/>
        </w:rPr>
      </w:pPr>
      <w:r w:rsidRPr="002C6244">
        <w:rPr>
          <w:rFonts w:ascii="Century Gothic" w:hAnsi="Century Gothic"/>
          <w:b/>
          <w:bCs/>
        </w:rPr>
        <w:t>The Seminary Library does not issue invoices but provides a receipt (acknowledgment of payment), which must be expressly requested by the user when submitting the form to the Library.</w:t>
      </w:r>
      <w:r w:rsidRPr="002C6244">
        <w:rPr>
          <w:rFonts w:ascii="Century Gothic" w:hAnsi="Century Gothic"/>
          <w:b/>
          <w:bCs/>
        </w:rPr>
        <w:br/>
        <w:t>If an invoice is needed, a professional photographer must be contacted.</w:t>
      </w:r>
    </w:p>
    <w:p w14:paraId="5C49179E" w14:textId="77777777" w:rsidR="002C6244" w:rsidRPr="002C6244" w:rsidRDefault="002C6244" w:rsidP="002C6244">
      <w:pPr>
        <w:spacing w:line="360" w:lineRule="auto"/>
        <w:ind w:left="-360"/>
        <w:jc w:val="both"/>
        <w:rPr>
          <w:rFonts w:ascii="Century Gothic" w:hAnsi="Century Gothic"/>
          <w:b/>
          <w:bCs/>
        </w:rPr>
      </w:pPr>
    </w:p>
    <w:p w14:paraId="765EDB03"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b/>
          <w:bCs/>
        </w:rPr>
        <w:t>Payment Details:</w:t>
      </w:r>
    </w:p>
    <w:p w14:paraId="10A7A650" w14:textId="11F7AB4F" w:rsidR="002C6244" w:rsidRPr="002C6244" w:rsidRDefault="00DA610A" w:rsidP="002C6244">
      <w:pPr>
        <w:spacing w:line="360" w:lineRule="auto"/>
        <w:ind w:left="-360"/>
        <w:jc w:val="both"/>
        <w:rPr>
          <w:rFonts w:ascii="Century Gothic" w:hAnsi="Century Gothic"/>
        </w:rPr>
      </w:pPr>
      <w:r>
        <w:rPr>
          <w:rFonts w:ascii="Century Gothic" w:hAnsi="Century Gothic"/>
        </w:rPr>
        <w:t>Seminario vescovile di Padova</w:t>
      </w:r>
    </w:p>
    <w:p w14:paraId="6E2CDE29"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Via del Seminario 29 – 35122 Padua – Italy</w:t>
      </w:r>
    </w:p>
    <w:p w14:paraId="3004F46F" w14:textId="50B9422F"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Tax Code: 80008630289</w:t>
      </w:r>
    </w:p>
    <w:p w14:paraId="492200FE"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Bank details:</w:t>
      </w:r>
    </w:p>
    <w:p w14:paraId="1D174425"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Bank: Banca Popolare di Verona</w:t>
      </w:r>
    </w:p>
    <w:p w14:paraId="388CF2BB" w14:textId="0B7831B3"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IBAN: IT88K0503412112000000000593</w:t>
      </w:r>
    </w:p>
    <w:p w14:paraId="1248BD56" w14:textId="77777777" w:rsidR="002C6244" w:rsidRPr="002C6244" w:rsidRDefault="002C6244" w:rsidP="002C6244">
      <w:pPr>
        <w:spacing w:line="360" w:lineRule="auto"/>
        <w:ind w:left="-360"/>
        <w:jc w:val="both"/>
        <w:rPr>
          <w:rFonts w:ascii="Century Gothic" w:hAnsi="Century Gothic"/>
          <w:i/>
          <w:iCs/>
        </w:rPr>
      </w:pPr>
      <w:r w:rsidRPr="002C6244">
        <w:rPr>
          <w:rFonts w:ascii="Century Gothic" w:hAnsi="Century Gothic"/>
        </w:rPr>
        <w:t xml:space="preserve">Purpose: </w:t>
      </w:r>
      <w:r w:rsidRPr="002C6244">
        <w:rPr>
          <w:rFonts w:ascii="Century Gothic" w:hAnsi="Century Gothic"/>
          <w:i/>
          <w:iCs/>
        </w:rPr>
        <w:t>Contribution for the library.</w:t>
      </w:r>
    </w:p>
    <w:p w14:paraId="518D2A9C" w14:textId="77777777" w:rsidR="002C6244" w:rsidRDefault="002C6244" w:rsidP="002C6244">
      <w:pPr>
        <w:spacing w:line="360" w:lineRule="auto"/>
        <w:ind w:left="-360"/>
        <w:jc w:val="both"/>
        <w:rPr>
          <w:rFonts w:ascii="Century Gothic" w:hAnsi="Century Gothic"/>
        </w:rPr>
      </w:pPr>
    </w:p>
    <w:p w14:paraId="247B0352" w14:textId="77777777" w:rsidR="002C6244" w:rsidRPr="002C6244" w:rsidRDefault="002C6244" w:rsidP="002C6244">
      <w:pPr>
        <w:spacing w:line="360" w:lineRule="auto"/>
        <w:ind w:left="-360"/>
        <w:jc w:val="both"/>
        <w:rPr>
          <w:rFonts w:ascii="Century Gothic" w:hAnsi="Century Gothic"/>
        </w:rPr>
      </w:pPr>
    </w:p>
    <w:p w14:paraId="55037D7C" w14:textId="7AF20B63"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lastRenderedPageBreak/>
        <w:t>___________________________</w:t>
      </w:r>
      <w:r w:rsidRPr="002C6244">
        <w:rPr>
          <w:rFonts w:ascii="Century Gothic" w:hAnsi="Century Gothic"/>
          <w:b/>
          <w:bCs/>
        </w:rPr>
        <w:t>FOR LIBRARY USE ONLY</w:t>
      </w:r>
      <w:r w:rsidRPr="002C6244">
        <w:rPr>
          <w:rFonts w:ascii="Century Gothic" w:hAnsi="Century Gothic"/>
        </w:rPr>
        <w:t>___________________________</w:t>
      </w:r>
    </w:p>
    <w:p w14:paraId="01F1DAD0"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 Authorized</w:t>
      </w:r>
    </w:p>
    <w:p w14:paraId="36640C18" w14:textId="77777777" w:rsidR="002C6244" w:rsidRPr="002C6244" w:rsidRDefault="002C6244" w:rsidP="002C6244">
      <w:pPr>
        <w:spacing w:line="360" w:lineRule="auto"/>
        <w:ind w:left="-360"/>
        <w:jc w:val="both"/>
        <w:rPr>
          <w:rFonts w:ascii="Century Gothic" w:hAnsi="Century Gothic"/>
        </w:rPr>
      </w:pPr>
      <w:r w:rsidRPr="002C6244">
        <w:rPr>
          <w:rFonts w:ascii="Century Gothic" w:hAnsi="Century Gothic"/>
        </w:rPr>
        <w:t>□ Not authorized for the following reasons: ___</w:t>
      </w:r>
    </w:p>
    <w:p w14:paraId="029F8115" w14:textId="77777777" w:rsidR="002C6244" w:rsidRPr="002C6244" w:rsidRDefault="002C6244" w:rsidP="002C6244">
      <w:pPr>
        <w:spacing w:line="360" w:lineRule="auto"/>
        <w:ind w:left="-360"/>
        <w:jc w:val="both"/>
        <w:rPr>
          <w:rFonts w:ascii="Century Gothic" w:hAnsi="Century Gothic"/>
        </w:rPr>
      </w:pPr>
    </w:p>
    <w:p w14:paraId="3730C6D8" w14:textId="4D80C80F" w:rsidR="002C6244" w:rsidRDefault="002C6244" w:rsidP="002C6244">
      <w:pPr>
        <w:spacing w:line="360" w:lineRule="auto"/>
        <w:ind w:left="-360"/>
        <w:jc w:val="right"/>
        <w:rPr>
          <w:rFonts w:ascii="Century Gothic" w:hAnsi="Century Gothic"/>
          <w:b/>
          <w:bCs/>
          <w:i/>
          <w:iCs/>
        </w:rPr>
      </w:pPr>
      <w:r w:rsidRPr="002C6244">
        <w:rPr>
          <w:rFonts w:ascii="Century Gothic" w:hAnsi="Century Gothic"/>
          <w:b/>
          <w:bCs/>
          <w:i/>
          <w:iCs/>
        </w:rPr>
        <w:t>Library Director</w:t>
      </w:r>
    </w:p>
    <w:p w14:paraId="1698FCFF" w14:textId="77777777" w:rsidR="002C6244" w:rsidRDefault="002C6244" w:rsidP="002C6244">
      <w:pPr>
        <w:spacing w:line="360" w:lineRule="auto"/>
        <w:ind w:left="-360"/>
        <w:jc w:val="right"/>
        <w:rPr>
          <w:rFonts w:ascii="Century Gothic" w:hAnsi="Century Gothic"/>
          <w:b/>
          <w:bCs/>
          <w:i/>
          <w:iCs/>
        </w:rPr>
      </w:pPr>
    </w:p>
    <w:p w14:paraId="332A1AB5" w14:textId="714F6393" w:rsidR="002C6244" w:rsidRPr="002C6244" w:rsidRDefault="002C6244" w:rsidP="002C6244">
      <w:pPr>
        <w:spacing w:line="360" w:lineRule="auto"/>
        <w:ind w:left="-360"/>
        <w:jc w:val="right"/>
        <w:rPr>
          <w:rFonts w:ascii="Century Gothic" w:hAnsi="Century Gothic"/>
          <w:b/>
          <w:bCs/>
          <w:i/>
          <w:iCs/>
        </w:rPr>
      </w:pPr>
      <w:r w:rsidRPr="002C6244">
        <w:rPr>
          <w:rFonts w:ascii="Century Gothic" w:hAnsi="Century Gothic"/>
        </w:rPr>
        <w:t>__</w:t>
      </w:r>
      <w:r>
        <w:rPr>
          <w:rFonts w:ascii="Century Gothic" w:hAnsi="Century Gothic"/>
        </w:rPr>
        <w:t>___________________________</w:t>
      </w:r>
    </w:p>
    <w:p w14:paraId="536D1888" w14:textId="77777777" w:rsidR="002C6244" w:rsidRPr="002C6244" w:rsidRDefault="002C6244" w:rsidP="002C6244">
      <w:pPr>
        <w:spacing w:line="360" w:lineRule="auto"/>
        <w:jc w:val="both"/>
        <w:rPr>
          <w:rFonts w:ascii="Century Gothic" w:hAnsi="Century Gothic"/>
        </w:rPr>
      </w:pPr>
    </w:p>
    <w:sectPr w:rsidR="002C6244" w:rsidRPr="002C6244" w:rsidSect="00303791">
      <w:footerReference w:type="even" r:id="rId9"/>
      <w:footerReference w:type="default" r:id="rId10"/>
      <w:pgSz w:w="11906" w:h="16838"/>
      <w:pgMar w:top="539" w:right="1134" w:bottom="540" w:left="1418" w:header="708"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0CB5E" w14:textId="77777777" w:rsidR="0073313A" w:rsidRDefault="0073313A">
      <w:r>
        <w:separator/>
      </w:r>
    </w:p>
  </w:endnote>
  <w:endnote w:type="continuationSeparator" w:id="0">
    <w:p w14:paraId="33C17323" w14:textId="77777777" w:rsidR="0073313A" w:rsidRDefault="0073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01F57" w14:textId="77777777" w:rsidR="005E3595" w:rsidRDefault="00EE5B2B" w:rsidP="00CA1E0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4BF1A61" w14:textId="77777777" w:rsidR="005E3595" w:rsidRDefault="005E3595" w:rsidP="00CA1E0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14DFD" w14:textId="77777777" w:rsidR="005E3595" w:rsidRPr="00CA1E08" w:rsidRDefault="00EE5B2B" w:rsidP="00CA1E08">
    <w:pPr>
      <w:pStyle w:val="Pidipagina"/>
      <w:framePr w:wrap="around" w:vAnchor="text" w:hAnchor="page" w:x="11215" w:y="-150"/>
      <w:rPr>
        <w:rStyle w:val="Numeropagina"/>
        <w:sz w:val="22"/>
        <w:szCs w:val="22"/>
      </w:rPr>
    </w:pPr>
    <w:r w:rsidRPr="00CA1E08">
      <w:rPr>
        <w:rStyle w:val="Numeropagina"/>
        <w:sz w:val="22"/>
        <w:szCs w:val="22"/>
      </w:rPr>
      <w:fldChar w:fldCharType="begin"/>
    </w:r>
    <w:r w:rsidRPr="00CA1E08">
      <w:rPr>
        <w:rStyle w:val="Numeropagina"/>
        <w:sz w:val="22"/>
        <w:szCs w:val="22"/>
      </w:rPr>
      <w:instrText xml:space="preserve">PAGE  </w:instrText>
    </w:r>
    <w:r w:rsidRPr="00CA1E08">
      <w:rPr>
        <w:rStyle w:val="Numeropagina"/>
        <w:sz w:val="22"/>
        <w:szCs w:val="22"/>
      </w:rPr>
      <w:fldChar w:fldCharType="separate"/>
    </w:r>
    <w:r w:rsidR="00D70CAA">
      <w:rPr>
        <w:rStyle w:val="Numeropagina"/>
        <w:noProof/>
        <w:sz w:val="22"/>
        <w:szCs w:val="22"/>
      </w:rPr>
      <w:t>2</w:t>
    </w:r>
    <w:r w:rsidRPr="00CA1E08">
      <w:rPr>
        <w:rStyle w:val="Numeropagina"/>
        <w:sz w:val="22"/>
        <w:szCs w:val="22"/>
      </w:rPr>
      <w:fldChar w:fldCharType="end"/>
    </w:r>
  </w:p>
  <w:p w14:paraId="48E99B2E" w14:textId="77777777" w:rsidR="005E3595" w:rsidRDefault="005E3595" w:rsidP="00CA1E0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D9359" w14:textId="77777777" w:rsidR="0073313A" w:rsidRDefault="0073313A">
      <w:r>
        <w:separator/>
      </w:r>
    </w:p>
  </w:footnote>
  <w:footnote w:type="continuationSeparator" w:id="0">
    <w:p w14:paraId="04169BAE" w14:textId="77777777" w:rsidR="0073313A" w:rsidRDefault="00733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A6F2D"/>
    <w:multiLevelType w:val="hybridMultilevel"/>
    <w:tmpl w:val="7794FAE0"/>
    <w:lvl w:ilvl="0" w:tplc="D6D4FD00">
      <w:start w:val="5"/>
      <w:numFmt w:val="bullet"/>
      <w:lvlText w:val=""/>
      <w:lvlJc w:val="left"/>
      <w:pPr>
        <w:ind w:left="0" w:hanging="360"/>
      </w:pPr>
      <w:rPr>
        <w:rFonts w:ascii="Symbol" w:eastAsia="Times New Roman" w:hAnsi="Symbol"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 w15:restartNumberingAfterBreak="0">
    <w:nsid w:val="388A4017"/>
    <w:multiLevelType w:val="hybridMultilevel"/>
    <w:tmpl w:val="94FE63A4"/>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010A1C"/>
    <w:multiLevelType w:val="hybridMultilevel"/>
    <w:tmpl w:val="11983CA6"/>
    <w:lvl w:ilvl="0" w:tplc="7F820E0A">
      <w:start w:val="1"/>
      <w:numFmt w:val="decimal"/>
      <w:lvlText w:val="%1."/>
      <w:lvlJc w:val="left"/>
      <w:pPr>
        <w:ind w:left="0" w:hanging="360"/>
      </w:pPr>
      <w:rPr>
        <w:rFonts w:hint="default"/>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3" w15:restartNumberingAfterBreak="0">
    <w:nsid w:val="44E53506"/>
    <w:multiLevelType w:val="hybridMultilevel"/>
    <w:tmpl w:val="EBA851BC"/>
    <w:lvl w:ilvl="0" w:tplc="79A675C0">
      <w:start w:val="2"/>
      <w:numFmt w:val="decimal"/>
      <w:lvlText w:val="%1."/>
      <w:lvlJc w:val="left"/>
      <w:pPr>
        <w:tabs>
          <w:tab w:val="num" w:pos="0"/>
        </w:tabs>
        <w:ind w:left="0" w:hanging="360"/>
      </w:pPr>
      <w:rPr>
        <w:rFonts w:hint="default"/>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4" w15:restartNumberingAfterBreak="0">
    <w:nsid w:val="4A293978"/>
    <w:multiLevelType w:val="hybridMultilevel"/>
    <w:tmpl w:val="4AECA7E8"/>
    <w:lvl w:ilvl="0" w:tplc="F4A03C86">
      <w:start w:val="5"/>
      <w:numFmt w:val="bullet"/>
      <w:lvlText w:val="-"/>
      <w:lvlJc w:val="left"/>
      <w:pPr>
        <w:tabs>
          <w:tab w:val="num" w:pos="0"/>
        </w:tabs>
        <w:ind w:left="0" w:hanging="360"/>
      </w:pPr>
      <w:rPr>
        <w:rFonts w:ascii="Times New Roman" w:eastAsia="Times New Roman" w:hAnsi="Times New Roman" w:cs="Times New Roman"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5B674836"/>
    <w:multiLevelType w:val="hybridMultilevel"/>
    <w:tmpl w:val="6BF8717C"/>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1095067"/>
    <w:multiLevelType w:val="hybridMultilevel"/>
    <w:tmpl w:val="10FE5440"/>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AE68B6"/>
    <w:multiLevelType w:val="multilevel"/>
    <w:tmpl w:val="DC22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9604B2"/>
    <w:multiLevelType w:val="hybridMultilevel"/>
    <w:tmpl w:val="16787CAA"/>
    <w:lvl w:ilvl="0" w:tplc="83D62816">
      <w:start w:val="5"/>
      <w:numFmt w:val="bullet"/>
      <w:lvlText w:val="-"/>
      <w:lvlJc w:val="left"/>
      <w:pPr>
        <w:ind w:left="-66" w:hanging="360"/>
      </w:pPr>
      <w:rPr>
        <w:rFonts w:ascii="Times New Roman" w:eastAsia="Times New Roman"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num w:numId="1" w16cid:durableId="1437947679">
    <w:abstractNumId w:val="4"/>
  </w:num>
  <w:num w:numId="2" w16cid:durableId="220292663">
    <w:abstractNumId w:val="3"/>
  </w:num>
  <w:num w:numId="3" w16cid:durableId="243343530">
    <w:abstractNumId w:val="6"/>
  </w:num>
  <w:num w:numId="4" w16cid:durableId="2066563107">
    <w:abstractNumId w:val="0"/>
  </w:num>
  <w:num w:numId="5" w16cid:durableId="1515993533">
    <w:abstractNumId w:val="1"/>
  </w:num>
  <w:num w:numId="6" w16cid:durableId="2025087725">
    <w:abstractNumId w:val="5"/>
  </w:num>
  <w:num w:numId="7" w16cid:durableId="1117867659">
    <w:abstractNumId w:val="8"/>
  </w:num>
  <w:num w:numId="8" w16cid:durableId="645746430">
    <w:abstractNumId w:val="2"/>
  </w:num>
  <w:num w:numId="9" w16cid:durableId="1214124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AFD"/>
    <w:rsid w:val="00094874"/>
    <w:rsid w:val="000E63CA"/>
    <w:rsid w:val="001320BB"/>
    <w:rsid w:val="00157A7A"/>
    <w:rsid w:val="00166763"/>
    <w:rsid w:val="00184342"/>
    <w:rsid w:val="00187D8C"/>
    <w:rsid w:val="001B5C8D"/>
    <w:rsid w:val="001C7D36"/>
    <w:rsid w:val="001F2121"/>
    <w:rsid w:val="00200778"/>
    <w:rsid w:val="002014BB"/>
    <w:rsid w:val="0024499E"/>
    <w:rsid w:val="002B7E28"/>
    <w:rsid w:val="002C6244"/>
    <w:rsid w:val="002E7C20"/>
    <w:rsid w:val="00303791"/>
    <w:rsid w:val="0030426F"/>
    <w:rsid w:val="003B192B"/>
    <w:rsid w:val="003E7AD2"/>
    <w:rsid w:val="00413E4B"/>
    <w:rsid w:val="004323DA"/>
    <w:rsid w:val="00445CB0"/>
    <w:rsid w:val="00471BC6"/>
    <w:rsid w:val="004E1675"/>
    <w:rsid w:val="004F4245"/>
    <w:rsid w:val="005229C9"/>
    <w:rsid w:val="00532FFD"/>
    <w:rsid w:val="00595E8B"/>
    <w:rsid w:val="005D2166"/>
    <w:rsid w:val="005E3595"/>
    <w:rsid w:val="00681DCE"/>
    <w:rsid w:val="00690427"/>
    <w:rsid w:val="006C6101"/>
    <w:rsid w:val="007052AC"/>
    <w:rsid w:val="0073313A"/>
    <w:rsid w:val="00772FDC"/>
    <w:rsid w:val="00785244"/>
    <w:rsid w:val="008527C5"/>
    <w:rsid w:val="00887A5F"/>
    <w:rsid w:val="008D2218"/>
    <w:rsid w:val="008D718B"/>
    <w:rsid w:val="00941008"/>
    <w:rsid w:val="00964D79"/>
    <w:rsid w:val="0099540A"/>
    <w:rsid w:val="009A769A"/>
    <w:rsid w:val="009B2D50"/>
    <w:rsid w:val="009B3495"/>
    <w:rsid w:val="009B4086"/>
    <w:rsid w:val="009E7C23"/>
    <w:rsid w:val="00A15BBA"/>
    <w:rsid w:val="00B02F50"/>
    <w:rsid w:val="00B060A4"/>
    <w:rsid w:val="00B24A60"/>
    <w:rsid w:val="00B46792"/>
    <w:rsid w:val="00B967BE"/>
    <w:rsid w:val="00B9725F"/>
    <w:rsid w:val="00BD3507"/>
    <w:rsid w:val="00BD7140"/>
    <w:rsid w:val="00C24BB8"/>
    <w:rsid w:val="00D47127"/>
    <w:rsid w:val="00D70CAA"/>
    <w:rsid w:val="00D97335"/>
    <w:rsid w:val="00DA610A"/>
    <w:rsid w:val="00DB1AFD"/>
    <w:rsid w:val="00DD765A"/>
    <w:rsid w:val="00DF7466"/>
    <w:rsid w:val="00E13A96"/>
    <w:rsid w:val="00E26645"/>
    <w:rsid w:val="00E600C2"/>
    <w:rsid w:val="00EE5B2B"/>
    <w:rsid w:val="00F55236"/>
    <w:rsid w:val="00F60F37"/>
    <w:rsid w:val="00F636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C224"/>
  <w15:chartTrackingRefBased/>
  <w15:docId w15:val="{AF0FD5B5-0143-4746-AE97-BCEC5E63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1AF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DB1AFD"/>
    <w:pPr>
      <w:tabs>
        <w:tab w:val="center" w:pos="4819"/>
        <w:tab w:val="right" w:pos="9638"/>
      </w:tabs>
    </w:pPr>
  </w:style>
  <w:style w:type="character" w:customStyle="1" w:styleId="PidipaginaCarattere">
    <w:name w:val="Piè di pagina Carattere"/>
    <w:basedOn w:val="Carpredefinitoparagrafo"/>
    <w:link w:val="Pidipagina"/>
    <w:rsid w:val="00DB1AFD"/>
    <w:rPr>
      <w:rFonts w:ascii="Times New Roman" w:eastAsia="Times New Roman" w:hAnsi="Times New Roman" w:cs="Times New Roman"/>
      <w:sz w:val="24"/>
      <w:szCs w:val="24"/>
      <w:lang w:eastAsia="it-IT"/>
    </w:rPr>
  </w:style>
  <w:style w:type="character" w:styleId="Numeropagina">
    <w:name w:val="page number"/>
    <w:basedOn w:val="Carpredefinitoparagrafo"/>
    <w:rsid w:val="00DB1AFD"/>
  </w:style>
  <w:style w:type="paragraph" w:styleId="Paragrafoelenco">
    <w:name w:val="List Paragraph"/>
    <w:basedOn w:val="Normale"/>
    <w:uiPriority w:val="34"/>
    <w:qFormat/>
    <w:rsid w:val="003B192B"/>
    <w:pPr>
      <w:ind w:left="720"/>
      <w:contextualSpacing/>
    </w:pPr>
  </w:style>
  <w:style w:type="paragraph" w:styleId="Testofumetto">
    <w:name w:val="Balloon Text"/>
    <w:basedOn w:val="Normale"/>
    <w:link w:val="TestofumettoCarattere"/>
    <w:uiPriority w:val="99"/>
    <w:semiHidden/>
    <w:unhideWhenUsed/>
    <w:rsid w:val="00E600C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600C2"/>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3361">
      <w:bodyDiv w:val="1"/>
      <w:marLeft w:val="0"/>
      <w:marRight w:val="0"/>
      <w:marTop w:val="0"/>
      <w:marBottom w:val="0"/>
      <w:divBdr>
        <w:top w:val="none" w:sz="0" w:space="0" w:color="auto"/>
        <w:left w:val="none" w:sz="0" w:space="0" w:color="auto"/>
        <w:bottom w:val="none" w:sz="0" w:space="0" w:color="auto"/>
        <w:right w:val="none" w:sz="0" w:space="0" w:color="auto"/>
      </w:divBdr>
    </w:div>
    <w:div w:id="572082427">
      <w:bodyDiv w:val="1"/>
      <w:marLeft w:val="0"/>
      <w:marRight w:val="0"/>
      <w:marTop w:val="0"/>
      <w:marBottom w:val="0"/>
      <w:divBdr>
        <w:top w:val="none" w:sz="0" w:space="0" w:color="auto"/>
        <w:left w:val="none" w:sz="0" w:space="0" w:color="auto"/>
        <w:bottom w:val="none" w:sz="0" w:space="0" w:color="auto"/>
        <w:right w:val="none" w:sz="0" w:space="0" w:color="auto"/>
      </w:divBdr>
    </w:div>
    <w:div w:id="17743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EFCA9-17FB-4C85-AD83-216D4CF9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4</Pages>
  <Words>478</Words>
  <Characters>2730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Bergantino</dc:creator>
  <cp:keywords/>
  <dc:description/>
  <cp:lastModifiedBy>Utente05</cp:lastModifiedBy>
  <cp:revision>34</cp:revision>
  <cp:lastPrinted>2020-06-22T09:57:00Z</cp:lastPrinted>
  <dcterms:created xsi:type="dcterms:W3CDTF">2019-11-12T09:50:00Z</dcterms:created>
  <dcterms:modified xsi:type="dcterms:W3CDTF">2024-10-10T13:33:00Z</dcterms:modified>
</cp:coreProperties>
</file>